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30" w:type="dxa"/>
        <w:tblLook w:val="04A0" w:firstRow="1" w:lastRow="0" w:firstColumn="1" w:lastColumn="0" w:noHBand="0" w:noVBand="1"/>
      </w:tblPr>
      <w:tblGrid>
        <w:gridCol w:w="2922"/>
        <w:gridCol w:w="2983"/>
        <w:gridCol w:w="3009"/>
        <w:gridCol w:w="2995"/>
        <w:gridCol w:w="3421"/>
      </w:tblGrid>
      <w:tr w:rsidR="00505150" w14:paraId="4249D64E" w14:textId="77777777" w:rsidTr="000B7B7D">
        <w:trPr>
          <w:trHeight w:val="1605"/>
        </w:trPr>
        <w:tc>
          <w:tcPr>
            <w:tcW w:w="2922" w:type="dxa"/>
            <w:vAlign w:val="center"/>
          </w:tcPr>
          <w:p w14:paraId="0EA32D27" w14:textId="77777777" w:rsidR="00505150" w:rsidRDefault="00505150" w:rsidP="00505150">
            <w:pPr>
              <w:jc w:val="center"/>
            </w:pPr>
          </w:p>
        </w:tc>
        <w:tc>
          <w:tcPr>
            <w:tcW w:w="2983" w:type="dxa"/>
            <w:vAlign w:val="center"/>
          </w:tcPr>
          <w:p w14:paraId="2507E9D1" w14:textId="3C00A440" w:rsidR="00505150" w:rsidRPr="000B7B7D" w:rsidRDefault="00505150" w:rsidP="00505150">
            <w:pPr>
              <w:jc w:val="center"/>
              <w:rPr>
                <w:highlight w:val="yellow"/>
              </w:rPr>
            </w:pPr>
            <w:r w:rsidRPr="000B7B7D">
              <w:rPr>
                <w:highlight w:val="yellow"/>
              </w:rPr>
              <w:t>Nutshell</w:t>
            </w:r>
          </w:p>
        </w:tc>
        <w:tc>
          <w:tcPr>
            <w:tcW w:w="3009" w:type="dxa"/>
            <w:vAlign w:val="center"/>
          </w:tcPr>
          <w:p w14:paraId="3BA1B6B1" w14:textId="3D1DF31D" w:rsidR="00505150" w:rsidRPr="000B7B7D" w:rsidRDefault="00505150" w:rsidP="00505150">
            <w:pPr>
              <w:jc w:val="center"/>
              <w:rPr>
                <w:highlight w:val="yellow"/>
              </w:rPr>
            </w:pPr>
            <w:r w:rsidRPr="000B7B7D">
              <w:rPr>
                <w:highlight w:val="yellow"/>
              </w:rPr>
              <w:t>Vocabulary</w:t>
            </w:r>
          </w:p>
        </w:tc>
        <w:tc>
          <w:tcPr>
            <w:tcW w:w="2995" w:type="dxa"/>
            <w:vAlign w:val="center"/>
          </w:tcPr>
          <w:p w14:paraId="45EA6DE1" w14:textId="4E143E36" w:rsidR="00505150" w:rsidRPr="000B7B7D" w:rsidRDefault="00505150" w:rsidP="00505150">
            <w:pPr>
              <w:jc w:val="center"/>
              <w:rPr>
                <w:highlight w:val="yellow"/>
              </w:rPr>
            </w:pPr>
            <w:r w:rsidRPr="000B7B7D">
              <w:rPr>
                <w:highlight w:val="yellow"/>
              </w:rPr>
              <w:t>Effect on Reader/ Emotions</w:t>
            </w:r>
          </w:p>
        </w:tc>
        <w:tc>
          <w:tcPr>
            <w:tcW w:w="3421" w:type="dxa"/>
            <w:vAlign w:val="center"/>
          </w:tcPr>
          <w:p w14:paraId="4D8638D0" w14:textId="4EF7E064" w:rsidR="00505150" w:rsidRPr="000B7B7D" w:rsidRDefault="00505150" w:rsidP="00505150">
            <w:pPr>
              <w:jc w:val="center"/>
              <w:rPr>
                <w:highlight w:val="yellow"/>
              </w:rPr>
            </w:pPr>
            <w:r w:rsidRPr="000B7B7D">
              <w:rPr>
                <w:highlight w:val="yellow"/>
              </w:rPr>
              <w:t xml:space="preserve">Grammar/Literary Features </w:t>
            </w:r>
          </w:p>
        </w:tc>
      </w:tr>
      <w:tr w:rsidR="00505150" w14:paraId="0666C146" w14:textId="77777777" w:rsidTr="000B7B7D">
        <w:trPr>
          <w:trHeight w:val="1605"/>
        </w:trPr>
        <w:tc>
          <w:tcPr>
            <w:tcW w:w="2922" w:type="dxa"/>
            <w:vAlign w:val="center"/>
          </w:tcPr>
          <w:p w14:paraId="25AF3705" w14:textId="2D17DC25" w:rsidR="00505150" w:rsidRPr="000B7B7D" w:rsidRDefault="00505150" w:rsidP="00505150">
            <w:pPr>
              <w:jc w:val="center"/>
              <w:rPr>
                <w:color w:val="FF0000"/>
              </w:rPr>
            </w:pPr>
            <w:r w:rsidRPr="000B7B7D">
              <w:rPr>
                <w:color w:val="FF0000"/>
              </w:rPr>
              <w:t>Paragraph 1</w:t>
            </w:r>
          </w:p>
        </w:tc>
        <w:tc>
          <w:tcPr>
            <w:tcW w:w="2983" w:type="dxa"/>
            <w:vAlign w:val="center"/>
          </w:tcPr>
          <w:p w14:paraId="1523BBAE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Hook Reader</w:t>
            </w:r>
          </w:p>
          <w:p w14:paraId="4DDE75A2" w14:textId="626BFE14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Overview</w:t>
            </w:r>
          </w:p>
        </w:tc>
        <w:tc>
          <w:tcPr>
            <w:tcW w:w="3009" w:type="dxa"/>
            <w:vAlign w:val="center"/>
          </w:tcPr>
          <w:p w14:paraId="02EB2765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Charming</w:t>
            </w:r>
          </w:p>
          <w:p w14:paraId="1A457376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Superb</w:t>
            </w:r>
          </w:p>
          <w:p w14:paraId="6A53B83E" w14:textId="5C8F1CCF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Famous</w:t>
            </w:r>
          </w:p>
        </w:tc>
        <w:tc>
          <w:tcPr>
            <w:tcW w:w="2995" w:type="dxa"/>
            <w:vAlign w:val="center"/>
          </w:tcPr>
          <w:p w14:paraId="7E252891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Curious</w:t>
            </w:r>
          </w:p>
          <w:p w14:paraId="28D00E0C" w14:textId="7DB76EC4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Motivated to read</w:t>
            </w:r>
          </w:p>
        </w:tc>
        <w:tc>
          <w:tcPr>
            <w:tcW w:w="3421" w:type="dxa"/>
            <w:vAlign w:val="center"/>
          </w:tcPr>
          <w:p w14:paraId="66F00807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Rhetorical question</w:t>
            </w:r>
          </w:p>
          <w:p w14:paraId="04E9DAB8" w14:textId="77777777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Expanded noun phrase</w:t>
            </w:r>
          </w:p>
          <w:p w14:paraId="50B7AEEF" w14:textId="6D5F4893" w:rsidR="00505150" w:rsidRDefault="00505150" w:rsidP="000B7B7D">
            <w:pPr>
              <w:pStyle w:val="ListParagraph"/>
              <w:numPr>
                <w:ilvl w:val="0"/>
                <w:numId w:val="1"/>
              </w:numPr>
            </w:pPr>
            <w:r>
              <w:t>Alliteration</w:t>
            </w:r>
          </w:p>
        </w:tc>
      </w:tr>
      <w:tr w:rsidR="00505150" w14:paraId="7C0C216D" w14:textId="77777777" w:rsidTr="000B7B7D">
        <w:trPr>
          <w:trHeight w:val="1677"/>
        </w:trPr>
        <w:tc>
          <w:tcPr>
            <w:tcW w:w="2922" w:type="dxa"/>
            <w:vAlign w:val="center"/>
          </w:tcPr>
          <w:p w14:paraId="2F114CB5" w14:textId="3878EAC4" w:rsidR="00505150" w:rsidRPr="000B7B7D" w:rsidRDefault="00505150" w:rsidP="00505150">
            <w:pPr>
              <w:jc w:val="center"/>
              <w:rPr>
                <w:color w:val="FF0000"/>
              </w:rPr>
            </w:pPr>
            <w:r w:rsidRPr="000B7B7D">
              <w:rPr>
                <w:color w:val="FF0000"/>
              </w:rPr>
              <w:t>Paragraph 2</w:t>
            </w:r>
          </w:p>
        </w:tc>
        <w:tc>
          <w:tcPr>
            <w:tcW w:w="2983" w:type="dxa"/>
            <w:vAlign w:val="center"/>
          </w:tcPr>
          <w:p w14:paraId="45B89106" w14:textId="77777777" w:rsidR="00505150" w:rsidRDefault="00505150" w:rsidP="00505150">
            <w:pPr>
              <w:jc w:val="center"/>
            </w:pPr>
          </w:p>
        </w:tc>
        <w:tc>
          <w:tcPr>
            <w:tcW w:w="3009" w:type="dxa"/>
            <w:vAlign w:val="center"/>
          </w:tcPr>
          <w:p w14:paraId="54A061C7" w14:textId="77777777" w:rsidR="00505150" w:rsidRDefault="00505150" w:rsidP="00505150">
            <w:pPr>
              <w:jc w:val="center"/>
            </w:pPr>
          </w:p>
        </w:tc>
        <w:tc>
          <w:tcPr>
            <w:tcW w:w="2995" w:type="dxa"/>
            <w:vAlign w:val="center"/>
          </w:tcPr>
          <w:p w14:paraId="27D3FDE4" w14:textId="77777777" w:rsidR="00505150" w:rsidRDefault="00505150" w:rsidP="00505150">
            <w:pPr>
              <w:jc w:val="center"/>
            </w:pPr>
          </w:p>
        </w:tc>
        <w:tc>
          <w:tcPr>
            <w:tcW w:w="3421" w:type="dxa"/>
            <w:vAlign w:val="center"/>
          </w:tcPr>
          <w:p w14:paraId="0ABFCB34" w14:textId="77777777" w:rsidR="00505150" w:rsidRDefault="00505150" w:rsidP="00505150">
            <w:pPr>
              <w:jc w:val="center"/>
            </w:pPr>
          </w:p>
        </w:tc>
      </w:tr>
      <w:tr w:rsidR="00505150" w14:paraId="47B458EA" w14:textId="77777777" w:rsidTr="000B7B7D">
        <w:trPr>
          <w:trHeight w:val="1605"/>
        </w:trPr>
        <w:tc>
          <w:tcPr>
            <w:tcW w:w="2922" w:type="dxa"/>
            <w:vAlign w:val="center"/>
          </w:tcPr>
          <w:p w14:paraId="786B5ABD" w14:textId="6D6D9F1C" w:rsidR="00505150" w:rsidRPr="000B7B7D" w:rsidRDefault="00505150" w:rsidP="00505150">
            <w:pPr>
              <w:jc w:val="center"/>
              <w:rPr>
                <w:color w:val="FF0000"/>
              </w:rPr>
            </w:pPr>
            <w:r w:rsidRPr="000B7B7D">
              <w:rPr>
                <w:color w:val="FF0000"/>
              </w:rPr>
              <w:t>Paragraph 3</w:t>
            </w:r>
          </w:p>
        </w:tc>
        <w:tc>
          <w:tcPr>
            <w:tcW w:w="2983" w:type="dxa"/>
            <w:vAlign w:val="center"/>
          </w:tcPr>
          <w:p w14:paraId="49850683" w14:textId="77777777" w:rsidR="00505150" w:rsidRDefault="00505150" w:rsidP="00505150">
            <w:pPr>
              <w:jc w:val="center"/>
            </w:pPr>
          </w:p>
        </w:tc>
        <w:tc>
          <w:tcPr>
            <w:tcW w:w="3009" w:type="dxa"/>
            <w:vAlign w:val="center"/>
          </w:tcPr>
          <w:p w14:paraId="0F57A131" w14:textId="77777777" w:rsidR="00505150" w:rsidRDefault="00505150" w:rsidP="00505150">
            <w:pPr>
              <w:jc w:val="center"/>
            </w:pPr>
          </w:p>
        </w:tc>
        <w:tc>
          <w:tcPr>
            <w:tcW w:w="2995" w:type="dxa"/>
            <w:vAlign w:val="center"/>
          </w:tcPr>
          <w:p w14:paraId="2FCF80DC" w14:textId="77777777" w:rsidR="00505150" w:rsidRDefault="00505150" w:rsidP="00505150">
            <w:pPr>
              <w:jc w:val="center"/>
            </w:pPr>
          </w:p>
        </w:tc>
        <w:tc>
          <w:tcPr>
            <w:tcW w:w="3421" w:type="dxa"/>
            <w:vAlign w:val="center"/>
          </w:tcPr>
          <w:p w14:paraId="468F4A45" w14:textId="77777777" w:rsidR="00505150" w:rsidRDefault="00505150" w:rsidP="00505150">
            <w:pPr>
              <w:jc w:val="center"/>
            </w:pPr>
          </w:p>
        </w:tc>
      </w:tr>
      <w:tr w:rsidR="00505150" w14:paraId="594E145D" w14:textId="77777777" w:rsidTr="000B7B7D">
        <w:trPr>
          <w:trHeight w:val="1605"/>
        </w:trPr>
        <w:tc>
          <w:tcPr>
            <w:tcW w:w="2922" w:type="dxa"/>
            <w:vAlign w:val="center"/>
          </w:tcPr>
          <w:p w14:paraId="6CC3D822" w14:textId="7427C47D" w:rsidR="00505150" w:rsidRPr="000B7B7D" w:rsidRDefault="00505150" w:rsidP="00505150">
            <w:pPr>
              <w:jc w:val="center"/>
              <w:rPr>
                <w:color w:val="FF0000"/>
              </w:rPr>
            </w:pPr>
            <w:r w:rsidRPr="000B7B7D">
              <w:rPr>
                <w:color w:val="FF0000"/>
              </w:rPr>
              <w:t>Paragraph 4</w:t>
            </w:r>
          </w:p>
        </w:tc>
        <w:tc>
          <w:tcPr>
            <w:tcW w:w="2983" w:type="dxa"/>
            <w:vAlign w:val="center"/>
          </w:tcPr>
          <w:p w14:paraId="30477A00" w14:textId="77777777" w:rsidR="00505150" w:rsidRDefault="00505150" w:rsidP="00505150">
            <w:pPr>
              <w:jc w:val="center"/>
            </w:pPr>
          </w:p>
        </w:tc>
        <w:tc>
          <w:tcPr>
            <w:tcW w:w="3009" w:type="dxa"/>
            <w:vAlign w:val="center"/>
          </w:tcPr>
          <w:p w14:paraId="41203056" w14:textId="77777777" w:rsidR="00505150" w:rsidRDefault="00505150" w:rsidP="00505150">
            <w:pPr>
              <w:jc w:val="center"/>
            </w:pPr>
          </w:p>
        </w:tc>
        <w:tc>
          <w:tcPr>
            <w:tcW w:w="2995" w:type="dxa"/>
            <w:vAlign w:val="center"/>
          </w:tcPr>
          <w:p w14:paraId="0AEB2105" w14:textId="77777777" w:rsidR="00505150" w:rsidRDefault="00505150" w:rsidP="00505150">
            <w:pPr>
              <w:jc w:val="center"/>
            </w:pPr>
          </w:p>
        </w:tc>
        <w:tc>
          <w:tcPr>
            <w:tcW w:w="3421" w:type="dxa"/>
            <w:vAlign w:val="center"/>
          </w:tcPr>
          <w:p w14:paraId="795E851E" w14:textId="77777777" w:rsidR="00505150" w:rsidRDefault="00505150" w:rsidP="00505150">
            <w:pPr>
              <w:jc w:val="center"/>
            </w:pPr>
          </w:p>
        </w:tc>
      </w:tr>
      <w:tr w:rsidR="00505150" w14:paraId="3310BD76" w14:textId="77777777" w:rsidTr="000B7B7D">
        <w:trPr>
          <w:trHeight w:val="1605"/>
        </w:trPr>
        <w:tc>
          <w:tcPr>
            <w:tcW w:w="2922" w:type="dxa"/>
            <w:vAlign w:val="center"/>
          </w:tcPr>
          <w:p w14:paraId="23701D70" w14:textId="76404D05" w:rsidR="00505150" w:rsidRPr="000B7B7D" w:rsidRDefault="00505150" w:rsidP="00505150">
            <w:pPr>
              <w:jc w:val="center"/>
              <w:rPr>
                <w:color w:val="FF0000"/>
              </w:rPr>
            </w:pPr>
            <w:r w:rsidRPr="000B7B7D">
              <w:rPr>
                <w:color w:val="FF0000"/>
              </w:rPr>
              <w:t>Paragraph 5</w:t>
            </w:r>
          </w:p>
        </w:tc>
        <w:tc>
          <w:tcPr>
            <w:tcW w:w="2983" w:type="dxa"/>
            <w:vAlign w:val="center"/>
          </w:tcPr>
          <w:p w14:paraId="1F260983" w14:textId="77777777" w:rsidR="00505150" w:rsidRDefault="00505150" w:rsidP="00505150">
            <w:pPr>
              <w:jc w:val="center"/>
            </w:pPr>
          </w:p>
        </w:tc>
        <w:tc>
          <w:tcPr>
            <w:tcW w:w="3009" w:type="dxa"/>
            <w:vAlign w:val="center"/>
          </w:tcPr>
          <w:p w14:paraId="1147A66F" w14:textId="77777777" w:rsidR="00505150" w:rsidRDefault="00505150" w:rsidP="00505150">
            <w:pPr>
              <w:jc w:val="center"/>
            </w:pPr>
          </w:p>
        </w:tc>
        <w:tc>
          <w:tcPr>
            <w:tcW w:w="2995" w:type="dxa"/>
            <w:vAlign w:val="center"/>
          </w:tcPr>
          <w:p w14:paraId="04C89A83" w14:textId="77777777" w:rsidR="00505150" w:rsidRDefault="00505150" w:rsidP="00505150">
            <w:pPr>
              <w:jc w:val="center"/>
            </w:pPr>
          </w:p>
        </w:tc>
        <w:tc>
          <w:tcPr>
            <w:tcW w:w="3421" w:type="dxa"/>
            <w:vAlign w:val="center"/>
          </w:tcPr>
          <w:p w14:paraId="1EDC512F" w14:textId="77777777" w:rsidR="00505150" w:rsidRDefault="00505150" w:rsidP="00505150">
            <w:pPr>
              <w:jc w:val="center"/>
            </w:pPr>
          </w:p>
        </w:tc>
      </w:tr>
    </w:tbl>
    <w:p w14:paraId="39291003" w14:textId="4480128F" w:rsidR="008E4404" w:rsidRDefault="008E4404"/>
    <w:p w14:paraId="0054D40A" w14:textId="5F65821C" w:rsidR="000B7B7D" w:rsidRDefault="000B7B7D">
      <w:r>
        <w:t>Copyright: Jane Chappell</w:t>
      </w:r>
      <w:r w:rsidR="00A92C9F">
        <w:t xml:space="preserve">. </w:t>
      </w:r>
      <w:r>
        <w:t>Staffroom Secrets</w:t>
      </w:r>
      <w:r w:rsidR="00A92C9F">
        <w:t>.co.uk</w:t>
      </w:r>
    </w:p>
    <w:sectPr w:rsidR="000B7B7D" w:rsidSect="000B7B7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A45FE"/>
    <w:multiLevelType w:val="hybridMultilevel"/>
    <w:tmpl w:val="CE44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50"/>
    <w:rsid w:val="000B7B7D"/>
    <w:rsid w:val="00505150"/>
    <w:rsid w:val="005A4B5F"/>
    <w:rsid w:val="008E4404"/>
    <w:rsid w:val="00A65D8E"/>
    <w:rsid w:val="00A92C9F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A10CD"/>
  <w15:chartTrackingRefBased/>
  <w15:docId w15:val="{DFA20975-5526-F549-A61C-A8B2655C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chappell</dc:creator>
  <cp:keywords/>
  <dc:description/>
  <cp:lastModifiedBy>john chappell</cp:lastModifiedBy>
  <cp:revision>2</cp:revision>
  <dcterms:created xsi:type="dcterms:W3CDTF">2020-06-02T12:20:00Z</dcterms:created>
  <dcterms:modified xsi:type="dcterms:W3CDTF">2020-06-02T12:20:00Z</dcterms:modified>
</cp:coreProperties>
</file>